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37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1392"/>
        <w:gridCol w:w="2464"/>
        <w:gridCol w:w="66"/>
        <w:gridCol w:w="1629"/>
        <w:gridCol w:w="1063"/>
        <w:gridCol w:w="1119"/>
        <w:gridCol w:w="982"/>
        <w:gridCol w:w="986"/>
        <w:gridCol w:w="982"/>
        <w:gridCol w:w="984"/>
        <w:gridCol w:w="982"/>
        <w:gridCol w:w="1659"/>
        <w:gridCol w:w="1019"/>
      </w:tblGrid>
      <w:tr w:rsidR="009619C9" w:rsidRPr="009619C9" w:rsidTr="009A62F9">
        <w:trPr>
          <w:trHeight w:val="1308"/>
        </w:trPr>
        <w:tc>
          <w:tcPr>
            <w:tcW w:w="2102" w:type="dxa"/>
            <w:gridSpan w:val="2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2530" w:type="dxa"/>
            <w:gridSpan w:val="2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1405" w:type="dxa"/>
            <w:gridSpan w:val="10"/>
          </w:tcPr>
          <w:tbl>
            <w:tblPr>
              <w:tblStyle w:val="aff3"/>
              <w:tblW w:w="4581" w:type="pct"/>
              <w:tblLook w:val="04A0" w:firstRow="1" w:lastRow="0" w:firstColumn="1" w:lastColumn="0" w:noHBand="0" w:noVBand="1"/>
            </w:tblPr>
            <w:tblGrid>
              <w:gridCol w:w="3765"/>
              <w:gridCol w:w="2519"/>
              <w:gridCol w:w="4110"/>
            </w:tblGrid>
            <w:tr w:rsidR="009619C9" w:rsidRPr="009619C9" w:rsidTr="009A62F9">
              <w:tc>
                <w:tcPr>
                  <w:tcW w:w="376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F610E" w:rsidRPr="009619C9" w:rsidRDefault="004F610E">
                  <w:pPr>
                    <w:spacing w:after="0" w:line="240" w:lineRule="auto"/>
                    <w:rPr>
                      <w:rFonts w:ascii="Liberation Serif" w:hAnsi="Liberation Serif" w:cs="Times New Roman"/>
                      <w:i w:val="0"/>
                      <w:iCs w:val="0"/>
                    </w:rPr>
                  </w:pPr>
                </w:p>
              </w:tc>
              <w:tc>
                <w:tcPr>
                  <w:tcW w:w="25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F610E" w:rsidRPr="009619C9" w:rsidRDefault="004F610E">
                  <w:pPr>
                    <w:spacing w:after="0" w:line="240" w:lineRule="auto"/>
                    <w:rPr>
                      <w:rFonts w:ascii="Liberation Serif" w:hAnsi="Liberation Serif" w:cs="Times New Roman"/>
                      <w:i w:val="0"/>
                      <w:iCs w:val="0"/>
                    </w:rPr>
                  </w:pPr>
                </w:p>
              </w:tc>
              <w:tc>
                <w:tcPr>
                  <w:tcW w:w="41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F610E" w:rsidRPr="009619C9" w:rsidRDefault="00774A88" w:rsidP="009A62F9">
                  <w:pPr>
                    <w:spacing w:after="0" w:line="240" w:lineRule="auto"/>
                    <w:rPr>
                      <w:rFonts w:ascii="Liberation Serif" w:hAnsi="Liberation Serif" w:cs="Times New Roman"/>
                      <w:i w:val="0"/>
                      <w:iCs w:val="0"/>
                    </w:rPr>
                  </w:pPr>
                  <w:r w:rsidRPr="009619C9">
                    <w:rPr>
                      <w:rFonts w:ascii="Liberation Serif" w:hAnsi="Liberation Serif" w:cs="Times New Roman"/>
                      <w:i w:val="0"/>
                      <w:iCs w:val="0"/>
                    </w:rPr>
                    <w:t>Приложение № 2 к муниципальной программе</w:t>
                  </w:r>
                  <w:r w:rsidR="009A62F9">
                    <w:rPr>
                      <w:rFonts w:ascii="Liberation Serif" w:hAnsi="Liberation Serif" w:cs="Times New Roman"/>
                      <w:i w:val="0"/>
                      <w:iCs w:val="0"/>
                    </w:rPr>
                    <w:t xml:space="preserve"> </w:t>
                  </w:r>
                  <w:r w:rsidR="009A62F9" w:rsidRPr="009619C9">
                    <w:rPr>
                      <w:rFonts w:ascii="Liberation Serif" w:hAnsi="Liberation Serif" w:cs="Times New Roman"/>
                      <w:i w:val="0"/>
                      <w:iCs w:val="0"/>
                    </w:rPr>
                    <w:t>«Управление</w:t>
                  </w:r>
                  <w:r w:rsidRPr="009619C9">
                    <w:rPr>
                      <w:rFonts w:ascii="Liberation Serif" w:hAnsi="Liberation Serif" w:cs="Times New Roman"/>
                      <w:i w:val="0"/>
                      <w:iCs w:val="0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муниципальной собственностью,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земельными ресурсами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муниципального образования «Каменский </w:t>
                  </w:r>
                  <w:r w:rsidR="009A62F9" w:rsidRPr="009619C9">
                    <w:rPr>
                      <w:rFonts w:ascii="Liberation Serif" w:hAnsi="Liberation Serif" w:cs="Times New Roman"/>
                      <w:i w:val="0"/>
                      <w:iCs w:val="0"/>
                    </w:rPr>
                    <w:t>городской округ</w:t>
                  </w:r>
                  <w:r w:rsidRPr="009619C9">
                    <w:rPr>
                      <w:rFonts w:ascii="Liberation Serif" w:hAnsi="Liberation Serif" w:cs="Times New Roman"/>
                      <w:i w:val="0"/>
                      <w:iCs w:val="0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 2026 года»</w:t>
                  </w:r>
                </w:p>
              </w:tc>
            </w:tr>
          </w:tbl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</w:tr>
      <w:tr w:rsidR="009A62F9" w:rsidRPr="009619C9" w:rsidTr="009A62F9">
        <w:trPr>
          <w:trHeight w:val="475"/>
        </w:trPr>
        <w:tc>
          <w:tcPr>
            <w:tcW w:w="16037" w:type="dxa"/>
            <w:gridSpan w:val="14"/>
          </w:tcPr>
          <w:p w:rsidR="009A62F9" w:rsidRPr="009619C9" w:rsidRDefault="009A62F9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  <w:t>ПЛАН МЕРОПРИЯТИЙ</w:t>
            </w:r>
          </w:p>
          <w:p w:rsidR="009A62F9" w:rsidRPr="009619C9" w:rsidRDefault="009A62F9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  <w:t>по выполнению муниципальной программы</w:t>
            </w:r>
          </w:p>
          <w:p w:rsidR="009A62F9" w:rsidRPr="009619C9" w:rsidRDefault="009A62F9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  <w:sz w:val="22"/>
                <w:szCs w:val="22"/>
              </w:rPr>
              <w:t>«Управление муниципальной собственностью и земельными ресурсами муниципального образования «Каменский городской округ до 2026 года»</w:t>
            </w:r>
          </w:p>
        </w:tc>
      </w:tr>
      <w:tr w:rsidR="009619C9" w:rsidRPr="009619C9" w:rsidTr="009A62F9">
        <w:trPr>
          <w:trHeight w:val="20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№ строки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Ответственный исполнитель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60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Объёмы расходов на выполнение мероприятия за счёт всех источников ресурсного обеспечения, тыс. руб.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Номера целевых показателей, на достижение которых направлены мероприятия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2F23EC">
        <w:trPr>
          <w:trHeight w:val="38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всего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2021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2022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2023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2024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center"/>
              <w:rPr>
                <w:rFonts w:ascii="Liberation Serif" w:hAnsi="Liberation Serif" w:cs="Times New Roman"/>
                <w:b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i w:val="0"/>
                <w:iCs w:val="0"/>
              </w:rPr>
              <w:t>2025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2026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2F23EC">
        <w:trPr>
          <w:trHeight w:val="151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3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5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center"/>
              <w:rPr>
                <w:rFonts w:ascii="Liberation Serif" w:hAnsi="Liberation Serif" w:cs="Times New Roman"/>
                <w:b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i w:val="0"/>
                <w:iCs w:val="0"/>
              </w:rPr>
              <w:t>8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9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2F23EC">
        <w:trPr>
          <w:trHeight w:val="499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ВСЕГО ПО МУНИЦИПАЛЬНОЙ ПРОГРАММЕ, В ТОМ ЧИСЛЕ: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2F23EC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11</w:t>
            </w:r>
            <w:r w:rsidRPr="009619C9"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  <w:t>6</w:t>
            </w: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074,80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19295,80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19355,80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19355,80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19355,80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b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i w:val="0"/>
                <w:iCs w:val="0"/>
              </w:rPr>
              <w:t>19355,80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19355,80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28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21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21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4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11</w:t>
            </w:r>
            <w:r w:rsidRPr="009619C9"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  <w:t>6</w:t>
            </w: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074,80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19295,80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19355,80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19355,80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19355,80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19355,80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19355,80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21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5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Прочие нужды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11</w:t>
            </w:r>
            <w:r w:rsidRPr="009619C9"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  <w:t>6</w:t>
            </w: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074,80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19295,80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19355,80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19355,80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19355,80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b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i w:val="0"/>
                <w:iCs w:val="0"/>
              </w:rPr>
              <w:t>19355,80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19355,80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21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21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21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lastRenderedPageBreak/>
              <w:t>8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11</w:t>
            </w:r>
            <w:r w:rsidRPr="009619C9"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  <w:t>6</w:t>
            </w: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074,80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19295,80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19355,80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19355,80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19355,80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19355,80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19355,80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A62F9" w:rsidRPr="009619C9" w:rsidTr="002F23EC">
        <w:trPr>
          <w:trHeight w:val="29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9A62F9" w:rsidRPr="009619C9" w:rsidRDefault="009A62F9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9</w:t>
            </w:r>
          </w:p>
        </w:tc>
        <w:tc>
          <w:tcPr>
            <w:tcW w:w="1430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9A62F9" w:rsidRPr="009A62F9" w:rsidRDefault="009A62F9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A62F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ПОДПРОГРАММА "Управление муниципальной собственностью Каменского городского округа".</w:t>
            </w:r>
          </w:p>
        </w:tc>
        <w:tc>
          <w:tcPr>
            <w:tcW w:w="1019" w:type="dxa"/>
          </w:tcPr>
          <w:p w:rsidR="009A62F9" w:rsidRPr="009619C9" w:rsidRDefault="009A62F9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2F23EC">
        <w:trPr>
          <w:trHeight w:val="152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944BDC" w:rsidP="006B1734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ВСЕГО ПО ПОДПРОГРАММЕ</w:t>
            </w:r>
            <w:r w:rsidR="00774A88"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 xml:space="preserve"> «УПРАВЛЕНИЕ МУНИЦИПАЛЬНОЙ СОБСТВЕННОСТЬЮ </w:t>
            </w:r>
            <w:r w:rsidR="006B1734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КАМЕНСКОГО ГОРОДСКОГО ОКРУГА</w:t>
            </w:r>
            <w:r w:rsidR="00774A88"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»</w:t>
            </w: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, В ТОМ ЧИСЛЕ: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  <w:t>40</w:t>
            </w: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782,60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6797,10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6797,10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6797,10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6797,10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6797,10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6797,10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11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12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13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  <w:t>40</w:t>
            </w: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782,60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6797,10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6797,10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6797,10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6797,10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6797,10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6797,10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14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«Прочие нужды»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64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15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Всего по направлению «Прочие нужды», в том числе: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  <w:t>40</w:t>
            </w: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782,60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6797,10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6797,10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6797,10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6797,10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6797,10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6797,10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16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17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  <w:t>40</w:t>
            </w: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782,60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6797,10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6797,10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6797,10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6797,10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6797,10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6797,10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172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 xml:space="preserve">Мероприятие 1.1. Расходы на проведение </w:t>
            </w:r>
            <w:proofErr w:type="spellStart"/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инвентаризационно</w:t>
            </w:r>
            <w:proofErr w:type="spellEnd"/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-технических, кадастровых и учетно-технических работ и независимой оценки в отношении имущества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10800,00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1800,00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1800,00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1800,00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1800,00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1800,00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1800,00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 xml:space="preserve">1.1.1; </w:t>
            </w:r>
          </w:p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1.1.2 целевой показатель 1, 2; 1.3.1 целевой показатель 1, 2.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lastRenderedPageBreak/>
              <w:t>20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21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22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10800,00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1800,00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1800,00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1800,0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134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Мероприятие 1.2. Расходы на ремонт и содержание зданий и сооружений, находящихся в муниципальной собственности (казне)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11262,60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1877,10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1877,10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1877,10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1877,10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1877,10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1877,10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1.1.2 целевой показатель 3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24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25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26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11262,60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1877,10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1877,10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1877,10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1877,10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1877,10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1877,10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102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27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 xml:space="preserve">Мероприятие 1.3. Агентское вознаграждение по договору (плата за </w:t>
            </w:r>
            <w:proofErr w:type="spellStart"/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найм</w:t>
            </w:r>
            <w:proofErr w:type="spellEnd"/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)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720,00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120,00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120,00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120,00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120,00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120,00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120,00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1.2.1 целевой показатель 1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28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29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30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720,00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120,00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120,00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120,00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120,00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120,00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120,00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123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31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Мероприятие 1.4. Ремонт общего имущества в многоквартирном доме и взносы в Региональный фонд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12000,00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2000,00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2000,00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2000,00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2000,00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2000,00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2000,00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1.1.2 целевой показатель 3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32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lastRenderedPageBreak/>
              <w:t>33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34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12000,00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2000,00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2000,00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2000,00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2000,00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2000,00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2000,00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1870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35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Мероприятие 1.5. Осуществление мероприятий по определению износа, обследованию и оценке технического состояния зданий муниципального имущества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1.1.2 целевой показатель 2, 3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36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37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38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39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 xml:space="preserve">Мероприятие 1.6. </w:t>
            </w:r>
            <w:r w:rsidRPr="009619C9"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  <w:t>Ремонт муниципального жилищного фонда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1.1.2. целевой показатель 3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40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41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eastAsia="Calibri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eastAsia="Calibri" w:hAnsi="Liberation Serif" w:cs="Times New Roman"/>
                <w:i w:val="0"/>
                <w:iCs w:val="0"/>
              </w:rPr>
              <w:t>42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6000,00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eastAsia="Calibri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eastAsia="Calibri" w:hAnsi="Liberation Serif" w:cs="Times New Roman"/>
                <w:i w:val="0"/>
                <w:iCs w:val="0"/>
              </w:rPr>
              <w:t>1000,00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1000,00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1000,00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1000,00</w:t>
            </w:r>
          </w:p>
        </w:tc>
        <w:tc>
          <w:tcPr>
            <w:tcW w:w="16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2F23EC" w:rsidRPr="009619C9" w:rsidTr="002F23EC">
        <w:trPr>
          <w:trHeight w:val="44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F23EC" w:rsidRPr="009619C9" w:rsidRDefault="002F23EC">
            <w:pPr>
              <w:spacing w:after="0" w:line="240" w:lineRule="auto"/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eastAsia="Calibri" w:hAnsi="Liberation Serif" w:cs="Times New Roman"/>
                <w:b/>
                <w:bCs/>
                <w:i w:val="0"/>
                <w:iCs w:val="0"/>
              </w:rPr>
              <w:t>43</w:t>
            </w:r>
          </w:p>
        </w:tc>
        <w:tc>
          <w:tcPr>
            <w:tcW w:w="1430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F23EC" w:rsidRPr="009619C9" w:rsidRDefault="002F23EC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 xml:space="preserve">ПОДПРОГРАММА </w:t>
            </w:r>
            <w:r w:rsidRPr="002F23EC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"Управление земельными ресурсами, расположенными на территории МО «Каменский городской округ»"</w:t>
            </w:r>
          </w:p>
        </w:tc>
        <w:tc>
          <w:tcPr>
            <w:tcW w:w="1019" w:type="dxa"/>
          </w:tcPr>
          <w:p w:rsidR="002F23EC" w:rsidRPr="009619C9" w:rsidRDefault="002F23EC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2F23EC">
        <w:trPr>
          <w:trHeight w:val="169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lastRenderedPageBreak/>
              <w:t>44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 w:rsidP="006B1734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 xml:space="preserve">ВСЕГО ПО ПОДПРОГРАММЕ, В ТОМ ЧИСЛЕ: </w:t>
            </w:r>
            <w:r w:rsidR="006B1734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«</w:t>
            </w:r>
            <w:bookmarkStart w:id="0" w:name="_GoBack"/>
            <w:bookmarkEnd w:id="0"/>
            <w:r w:rsidR="006B1734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 xml:space="preserve">УПРАВЛЕНИЕ ЗЕМЕЛЬНЫМИ РЕСУРСАМИ, РАСПОЛОЖЕННЫМИ НА ТЕРРИТОРИИ МО «КАМЕНСКИЙ ГОРОДСКОЙ ОКРУГ» 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2F23EC" w:rsidP="002F23EC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14236,80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2372,80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2372,80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2372,80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45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46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47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14236,80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2372,80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2372,80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2372,80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2372,80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2372,80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2372,80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48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«Прочие нужды»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84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49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Всего по направлению «Прочие нужды», в том числе: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14236,80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2372,80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2372,80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2372,80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50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51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52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14236,80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2372,80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2372,80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2372,80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2372,80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2372,80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2372,80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2F23EC">
        <w:trPr>
          <w:trHeight w:val="1193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53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Мероприятие 2.1. Формирование и рыночная оценка земельных участков (кадастровые работы, межевание, паспортизация, развитие геодезической сети, оценка земельных участков)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11400,00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1900,00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1900,00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1900,00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1900,00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1900,00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1900,00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2.1.1 целевой показатель 1, 2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54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55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56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11400,00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1900,00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1900,00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1900,00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2F23EC">
        <w:trPr>
          <w:trHeight w:val="163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lastRenderedPageBreak/>
              <w:t>57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Мероприятие 2.2. Проведение мероприятий по взысканию недоимки по арендной плате, пеней (приобретение почтовых марок, маркированных конвертов, маркированных почтовых уведомлений, отправка писем с уведомлением)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1800,00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300,00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300,00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300,00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300,00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300,00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300,00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1.2.1 целевой показатель 1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58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59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60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1800,00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300,00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300,00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300,00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300,00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2F23EC">
        <w:trPr>
          <w:trHeight w:val="1449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61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Мероприятие 2.3. Организация использования и охраны городских лесов (проведение подготовительных, полевых, камеральных, кадастровых работ по лесоустройству и подготовка межевых планов)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1036,80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172,80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172,80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172,80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172,80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2.1.1 целевой показатель 1, 2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62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63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64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1036,80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172,80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172,80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172,80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172,80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172,80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172,80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2F23EC" w:rsidRPr="009619C9" w:rsidTr="002F1949">
        <w:trPr>
          <w:trHeight w:val="74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F23EC" w:rsidRPr="009619C9" w:rsidRDefault="002F23EC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65</w:t>
            </w:r>
          </w:p>
        </w:tc>
        <w:tc>
          <w:tcPr>
            <w:tcW w:w="1430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F23EC" w:rsidRPr="009619C9" w:rsidRDefault="002F23EC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ПОДПРОГРАММА "ОБЕСПЕЧЕНИЕ РЕАЛИЗАЦИИ МУНИЦИПАЛЬНОЙ ПРОГРАММЫ "УПРАВЛЕНИЕ МУНИЦИПАЛЬНОЙ СОБСТВЕННОСТЬЮИ ЗЕМЕЛЬНЫМИ РЕСУРСАМИ МУНИЦИПАЛЬНОГО ОБРАЗОВАНИЯ «КАМЕНСКИЙ ГОРОДСКОЙ ОКРУГ» ДО 2026 ГОДА"</w:t>
            </w:r>
          </w:p>
        </w:tc>
        <w:tc>
          <w:tcPr>
            <w:tcW w:w="1019" w:type="dxa"/>
          </w:tcPr>
          <w:p w:rsidR="002F23EC" w:rsidRPr="009619C9" w:rsidRDefault="002F23EC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2F23EC">
        <w:trPr>
          <w:trHeight w:val="257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lastRenderedPageBreak/>
              <w:t>66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ВСЕГО ПО ПОДПРОГРАММЕ, В ТОМ ЧИСЛЕ: "ОБЕСПЕЧЕНИЕ РЕАЛИЗАЦИИ МУНИЦИПАЛЬНОЙ ПРОГРАММЫ "УПРАВЛЕНИЕ МУНИЦИПАЛЬНОЙ СОБСТВЕННОСТЬЮИ ЗЕМЕЛЬНЫМИ РЕСУРСАМИ МУНИЦИПАЛЬНОГО ОБРАЗОВАНИЯ «КАМЕНСКИЙ ГОРОДСКОЙ ОКРУГ» ДО 2026 ГОДА"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2F23EC" w:rsidP="002F23EC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61055,40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10125,90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10185,90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10185,90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10185,90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10185,90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10185,90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67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68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69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61055,40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10125,90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10185,90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10185,90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10185,90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10185,90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10185,90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21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70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«Прочие нужды»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64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71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Всего по направлению «Прочие нужды», в том числе: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61055,40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10125,90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10185,90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10185,90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10185,90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10185,90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10185,90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72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73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74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61055,40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10125,90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10185,90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10185,90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10185,90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10185,90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10185,90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129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75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Мероприятие 3.1. Обеспечение деятельности органов местного самоуправления (центральный аппарат)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56139,00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9356,50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9356,50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9356,50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9356,50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9356,50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9356,50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3.1.1 целевой показатель 1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76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lastRenderedPageBreak/>
              <w:t>77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78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56139,00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9356,50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9356,50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9356,50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9356,50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9356,50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9356,50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2F23EC">
        <w:trPr>
          <w:trHeight w:val="142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79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Мероприятие 3.2. Организация мероприятий по профессиональной подготовке, переподготовке и повышению квалификации муниципальных служащих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421,20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70,20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70,20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70,20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70,20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70,20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70,20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 w:rsidP="007A45EF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 xml:space="preserve">3.1.1 целевой показатель </w:t>
            </w:r>
            <w:r w:rsidR="007A45EF"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80</w:t>
            </w:r>
          </w:p>
        </w:tc>
        <w:tc>
          <w:tcPr>
            <w:tcW w:w="3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81</w:t>
            </w:r>
          </w:p>
        </w:tc>
        <w:tc>
          <w:tcPr>
            <w:tcW w:w="3856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82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421,20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70,20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70,20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70,20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70,20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70,20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70,20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127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83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Мероприятие 3.3. Проведение диспансеризации муниципальных служащих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285,00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47,50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47,50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47,50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47,50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47,50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47,50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 w:rsidP="007A45EF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 xml:space="preserve">3.1.1 целевой показатель </w:t>
            </w:r>
            <w:r w:rsidR="007A45EF"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3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84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85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86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285,00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47,50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47,50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47,50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47,50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47,50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47,50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2F23EC">
        <w:trPr>
          <w:trHeight w:val="158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87</w:t>
            </w:r>
          </w:p>
        </w:tc>
        <w:tc>
          <w:tcPr>
            <w:tcW w:w="3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 xml:space="preserve">Мероприятие 3.4. Управление информационными технологиями, создание и техническое сопровождение информационно </w:t>
            </w:r>
            <w:proofErr w:type="gramStart"/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-к</w:t>
            </w:r>
            <w:proofErr w:type="gramEnd"/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оммуникационной инфраструктуры в сфере реализации муниципальной программы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2F23EC" w:rsidP="002F23EC">
            <w:pPr>
              <w:spacing w:after="0" w:line="240" w:lineRule="auto"/>
              <w:jc w:val="center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Председатель Комитета по управлению муниципальным имуществом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4210,20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651,70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711,70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711,70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711,70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711,70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711,70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 w:rsidP="007A45EF">
            <w:pPr>
              <w:spacing w:after="0" w:line="240" w:lineRule="auto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 xml:space="preserve">3.1.1 целевой показатель </w:t>
            </w:r>
            <w:r w:rsidR="007A45EF"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</w:t>
            </w: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88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федеральный 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4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lastRenderedPageBreak/>
              <w:t>89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областной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line="276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0,00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  <w:tr w:rsidR="009619C9" w:rsidRPr="009619C9" w:rsidTr="009A62F9">
        <w:trPr>
          <w:trHeight w:val="465"/>
        </w:trPr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90</w:t>
            </w:r>
          </w:p>
        </w:tc>
        <w:tc>
          <w:tcPr>
            <w:tcW w:w="385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местный бюджет</w:t>
            </w:r>
          </w:p>
        </w:tc>
        <w:tc>
          <w:tcPr>
            <w:tcW w:w="169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b/>
                <w:bCs/>
                <w:i w:val="0"/>
                <w:iCs w:val="0"/>
              </w:rPr>
              <w:t>4210,20</w:t>
            </w:r>
          </w:p>
        </w:tc>
        <w:tc>
          <w:tcPr>
            <w:tcW w:w="1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651,70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711,70</w:t>
            </w:r>
          </w:p>
        </w:tc>
        <w:tc>
          <w:tcPr>
            <w:tcW w:w="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711,70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711,70</w:t>
            </w:r>
          </w:p>
        </w:tc>
        <w:tc>
          <w:tcPr>
            <w:tcW w:w="9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711,70</w:t>
            </w:r>
          </w:p>
        </w:tc>
        <w:tc>
          <w:tcPr>
            <w:tcW w:w="9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774A88">
            <w:pPr>
              <w:spacing w:after="0" w:line="240" w:lineRule="auto"/>
              <w:jc w:val="right"/>
              <w:rPr>
                <w:rFonts w:ascii="Liberation Serif" w:hAnsi="Liberation Serif" w:cs="Times New Roman"/>
                <w:i w:val="0"/>
                <w:iCs w:val="0"/>
              </w:rPr>
            </w:pPr>
            <w:r w:rsidRPr="009619C9">
              <w:rPr>
                <w:rFonts w:ascii="Liberation Serif" w:hAnsi="Liberation Serif" w:cs="Times New Roman"/>
                <w:i w:val="0"/>
                <w:iCs w:val="0"/>
              </w:rPr>
              <w:t>711,70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F610E" w:rsidRPr="009619C9" w:rsidRDefault="004F610E">
            <w:pPr>
              <w:spacing w:after="0" w:line="240" w:lineRule="auto"/>
              <w:rPr>
                <w:rFonts w:ascii="Liberation Serif" w:hAnsi="Liberation Serif" w:cs="Times New Roman"/>
                <w:i w:val="0"/>
                <w:iCs w:val="0"/>
              </w:rPr>
            </w:pPr>
          </w:p>
        </w:tc>
        <w:tc>
          <w:tcPr>
            <w:tcW w:w="1019" w:type="dxa"/>
          </w:tcPr>
          <w:p w:rsidR="004F610E" w:rsidRPr="009619C9" w:rsidRDefault="004F610E">
            <w:pPr>
              <w:spacing w:line="276" w:lineRule="auto"/>
              <w:rPr>
                <w:rFonts w:ascii="Liberation Serif" w:hAnsi="Liberation Serif"/>
                <w:i w:val="0"/>
                <w:iCs w:val="0"/>
                <w:sz w:val="22"/>
                <w:szCs w:val="22"/>
              </w:rPr>
            </w:pPr>
          </w:p>
        </w:tc>
      </w:tr>
    </w:tbl>
    <w:p w:rsidR="004F610E" w:rsidRPr="009619C9" w:rsidRDefault="004F610E">
      <w:pPr>
        <w:rPr>
          <w:rFonts w:ascii="Liberation Serif" w:hAnsi="Liberation Serif"/>
          <w:i w:val="0"/>
        </w:rPr>
      </w:pPr>
    </w:p>
    <w:sectPr w:rsidR="004F610E" w:rsidRPr="009619C9">
      <w:headerReference w:type="default" r:id="rId7"/>
      <w:pgSz w:w="16838" w:h="11906" w:orient="landscape"/>
      <w:pgMar w:top="850" w:right="1134" w:bottom="1701" w:left="1134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3F5" w:rsidRDefault="00DD03F5">
      <w:pPr>
        <w:spacing w:after="0" w:line="240" w:lineRule="auto"/>
      </w:pPr>
      <w:r>
        <w:separator/>
      </w:r>
    </w:p>
  </w:endnote>
  <w:endnote w:type="continuationSeparator" w:id="0">
    <w:p w:rsidR="00DD03F5" w:rsidRDefault="00DD0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A0000AAF" w:usb1="500078FB" w:usb2="00000000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3F5" w:rsidRDefault="00DD03F5">
      <w:pPr>
        <w:spacing w:after="0" w:line="240" w:lineRule="auto"/>
      </w:pPr>
      <w:r>
        <w:separator/>
      </w:r>
    </w:p>
  </w:footnote>
  <w:footnote w:type="continuationSeparator" w:id="0">
    <w:p w:rsidR="00DD03F5" w:rsidRDefault="00DD0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629402"/>
      <w:docPartObj>
        <w:docPartGallery w:val="Page Numbers (Top of Page)"/>
        <w:docPartUnique/>
      </w:docPartObj>
    </w:sdtPr>
    <w:sdtEndPr/>
    <w:sdtContent>
      <w:p w:rsidR="009A62F9" w:rsidRDefault="009A62F9">
        <w:pPr>
          <w:pStyle w:val="af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B1734">
          <w:rPr>
            <w:noProof/>
          </w:rPr>
          <w:t>4</w:t>
        </w:r>
        <w:r>
          <w:fldChar w:fldCharType="end"/>
        </w:r>
      </w:p>
    </w:sdtContent>
  </w:sdt>
  <w:p w:rsidR="009A62F9" w:rsidRDefault="009A62F9">
    <w:pPr>
      <w:pStyle w:val="af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10E"/>
    <w:rsid w:val="00045647"/>
    <w:rsid w:val="00170450"/>
    <w:rsid w:val="002F23EC"/>
    <w:rsid w:val="00492BE5"/>
    <w:rsid w:val="004F610E"/>
    <w:rsid w:val="006B1734"/>
    <w:rsid w:val="00774A88"/>
    <w:rsid w:val="007A45EF"/>
    <w:rsid w:val="008305E2"/>
    <w:rsid w:val="008F4467"/>
    <w:rsid w:val="00944BDC"/>
    <w:rsid w:val="009619C9"/>
    <w:rsid w:val="009A62F9"/>
    <w:rsid w:val="009D4914"/>
    <w:rsid w:val="009E7BD0"/>
    <w:rsid w:val="00A93BE0"/>
    <w:rsid w:val="00C40E63"/>
    <w:rsid w:val="00DD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C3"/>
    <w:pPr>
      <w:spacing w:after="200" w:line="288" w:lineRule="auto"/>
    </w:pPr>
    <w:rPr>
      <w:i/>
      <w:iCs/>
      <w:szCs w:val="20"/>
    </w:rPr>
  </w:style>
  <w:style w:type="paragraph" w:styleId="1">
    <w:name w:val="heading 1"/>
    <w:basedOn w:val="a"/>
    <w:next w:val="a"/>
    <w:link w:val="10"/>
    <w:uiPriority w:val="9"/>
    <w:qFormat/>
    <w:rsid w:val="00806BC3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 w:themeFill="accent2" w:themeFillTint="33"/>
      <w:spacing w:before="480" w:after="100" w:line="268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rsid w:val="00806BC3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8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BC3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BC3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BC3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BC3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BC3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BC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BC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06BC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/>
    </w:rPr>
  </w:style>
  <w:style w:type="character" w:customStyle="1" w:styleId="20">
    <w:name w:val="Заголовок 2 Знак"/>
    <w:basedOn w:val="a0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customStyle="1" w:styleId="a3">
    <w:name w:val="Название Знак"/>
    <w:basedOn w:val="a0"/>
    <w:uiPriority w:val="10"/>
    <w:qFormat/>
    <w:rsid w:val="00806BC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/>
    </w:rPr>
  </w:style>
  <w:style w:type="character" w:customStyle="1" w:styleId="a4">
    <w:name w:val="Подзаголовок Знак"/>
    <w:basedOn w:val="a0"/>
    <w:uiPriority w:val="11"/>
    <w:qFormat/>
    <w:rsid w:val="00806BC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5">
    <w:name w:val="Strong"/>
    <w:uiPriority w:val="22"/>
    <w:qFormat/>
    <w:rsid w:val="00806BC3"/>
    <w:rPr>
      <w:b/>
      <w:bCs/>
      <w:spacing w:val="0"/>
    </w:rPr>
  </w:style>
  <w:style w:type="character" w:styleId="a6">
    <w:name w:val="Emphasis"/>
    <w:uiPriority w:val="2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/>
      <w:shd w:val="clear" w:color="auto" w:fill="F2DBDB"/>
    </w:rPr>
  </w:style>
  <w:style w:type="character" w:customStyle="1" w:styleId="a7">
    <w:name w:val="Без интервала Знак"/>
    <w:basedOn w:val="a0"/>
    <w:uiPriority w:val="1"/>
    <w:qFormat/>
    <w:rsid w:val="00806BC3"/>
    <w:rPr>
      <w:i/>
      <w:iCs/>
      <w:sz w:val="20"/>
      <w:szCs w:val="20"/>
    </w:rPr>
  </w:style>
  <w:style w:type="character" w:customStyle="1" w:styleId="21">
    <w:name w:val="Цитата 2 Знак"/>
    <w:basedOn w:val="a0"/>
    <w:link w:val="22"/>
    <w:uiPriority w:val="29"/>
    <w:qFormat/>
    <w:rsid w:val="00806BC3"/>
    <w:rPr>
      <w:color w:val="943634" w:themeColor="accent2" w:themeShade="BF"/>
      <w:sz w:val="20"/>
      <w:szCs w:val="20"/>
    </w:rPr>
  </w:style>
  <w:style w:type="character" w:customStyle="1" w:styleId="a8">
    <w:name w:val="Выделенная цитата Знак"/>
    <w:basedOn w:val="a0"/>
    <w:uiPriority w:val="3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9">
    <w:name w:val="Subtle Emphasis"/>
    <w:uiPriority w:val="19"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a">
    <w:name w:val="Intense Emphasis"/>
    <w:uiPriority w:val="21"/>
    <w:qFormat/>
    <w:rsid w:val="00806BC3"/>
    <w:rPr>
      <w:rFonts w:asciiTheme="majorHAnsi" w:eastAsiaTheme="majorEastAsia" w:hAnsiTheme="majorHAnsi" w:cstheme="majorBidi"/>
      <w:b/>
      <w:bCs/>
      <w:i/>
      <w:iCs/>
      <w:strike w:val="0"/>
      <w:dstrike w:val="0"/>
      <w:color w:val="FFFFFF" w:themeColor="background1"/>
      <w:position w:val="0"/>
      <w:sz w:val="20"/>
      <w:bdr w:val="single" w:sz="18" w:space="0" w:color="C0504D"/>
      <w:shd w:val="clear" w:color="auto" w:fill="C0504D"/>
      <w:vertAlign w:val="baseline"/>
    </w:rPr>
  </w:style>
  <w:style w:type="character" w:styleId="ab">
    <w:name w:val="Subtle Reference"/>
    <w:uiPriority w:val="31"/>
    <w:qFormat/>
    <w:rsid w:val="00806BC3"/>
    <w:rPr>
      <w:i/>
      <w:iCs/>
      <w:smallCaps/>
      <w:color w:val="C0504D" w:themeColor="accent2"/>
      <w:u w:val="none" w:color="C0504D"/>
    </w:rPr>
  </w:style>
  <w:style w:type="character" w:styleId="ac">
    <w:name w:val="Intense Reference"/>
    <w:uiPriority w:val="32"/>
    <w:qFormat/>
    <w:rsid w:val="00806BC3"/>
    <w:rPr>
      <w:b/>
      <w:bCs/>
      <w:i/>
      <w:iCs/>
      <w:smallCaps/>
      <w:color w:val="C0504D" w:themeColor="accent2"/>
      <w:u w:val="none" w:color="C0504D"/>
    </w:rPr>
  </w:style>
  <w:style w:type="character" w:styleId="ad">
    <w:name w:val="Book Title"/>
    <w:uiPriority w:val="33"/>
    <w:qFormat/>
    <w:rsid w:val="00806BC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character" w:customStyle="1" w:styleId="ae">
    <w:name w:val="Текст выноски Знак"/>
    <w:basedOn w:val="a0"/>
    <w:uiPriority w:val="99"/>
    <w:semiHidden/>
    <w:qFormat/>
    <w:rsid w:val="00AB445A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rsid w:val="00AB445A"/>
    <w:rPr>
      <w:color w:val="000080"/>
      <w:u w:val="single"/>
    </w:rPr>
  </w:style>
  <w:style w:type="character" w:customStyle="1" w:styleId="af">
    <w:name w:val="Основной текст Знак"/>
    <w:basedOn w:val="a0"/>
    <w:qFormat/>
    <w:rsid w:val="00AB445A"/>
  </w:style>
  <w:style w:type="character" w:customStyle="1" w:styleId="11">
    <w:name w:val="Текст выноски Знак1"/>
    <w:basedOn w:val="a0"/>
    <w:uiPriority w:val="99"/>
    <w:semiHidden/>
    <w:qFormat/>
    <w:rsid w:val="00AB445A"/>
    <w:rPr>
      <w:rFonts w:ascii="Segoe UI" w:hAnsi="Segoe UI" w:cs="Segoe UI"/>
      <w:sz w:val="18"/>
      <w:szCs w:val="18"/>
    </w:rPr>
  </w:style>
  <w:style w:type="character" w:customStyle="1" w:styleId="af0">
    <w:name w:val="Верхний колонтитул Знак"/>
    <w:basedOn w:val="a0"/>
    <w:uiPriority w:val="99"/>
    <w:qFormat/>
    <w:rsid w:val="00AB445A"/>
  </w:style>
  <w:style w:type="character" w:customStyle="1" w:styleId="af1">
    <w:name w:val="Нижний колонтитул Знак"/>
    <w:basedOn w:val="a0"/>
    <w:uiPriority w:val="99"/>
    <w:qFormat/>
    <w:rsid w:val="00AB445A"/>
  </w:style>
  <w:style w:type="paragraph" w:customStyle="1" w:styleId="af2">
    <w:name w:val="Заголовок"/>
    <w:basedOn w:val="a"/>
    <w:next w:val="af3"/>
    <w:qFormat/>
    <w:rsid w:val="00AB445A"/>
    <w:pPr>
      <w:keepNext/>
      <w:spacing w:before="240" w:after="120" w:line="276" w:lineRule="auto"/>
    </w:pPr>
    <w:rPr>
      <w:rFonts w:ascii="Liberation Sans" w:eastAsia="Microsoft YaHei" w:hAnsi="Liberation Sans" w:cs="Mangal"/>
      <w:i w:val="0"/>
      <w:iCs w:val="0"/>
      <w:sz w:val="28"/>
      <w:szCs w:val="28"/>
    </w:rPr>
  </w:style>
  <w:style w:type="paragraph" w:styleId="af3">
    <w:name w:val="Body Text"/>
    <w:basedOn w:val="a"/>
    <w:rsid w:val="00AB445A"/>
    <w:pPr>
      <w:spacing w:after="140" w:line="276" w:lineRule="auto"/>
    </w:pPr>
    <w:rPr>
      <w:i w:val="0"/>
      <w:iCs w:val="0"/>
      <w:sz w:val="22"/>
      <w:szCs w:val="22"/>
    </w:rPr>
  </w:style>
  <w:style w:type="paragraph" w:styleId="af4">
    <w:name w:val="List"/>
    <w:basedOn w:val="af3"/>
    <w:rsid w:val="00AB445A"/>
    <w:rPr>
      <w:rFonts w:cs="Mangal"/>
    </w:rPr>
  </w:style>
  <w:style w:type="paragraph" w:styleId="af5">
    <w:name w:val="caption"/>
    <w:basedOn w:val="a"/>
    <w:next w:val="a"/>
    <w:unhideWhenUsed/>
    <w:qFormat/>
    <w:rsid w:val="00806BC3"/>
    <w:rPr>
      <w:b/>
      <w:bCs/>
      <w:color w:val="943634" w:themeColor="accent2" w:themeShade="BF"/>
      <w:sz w:val="18"/>
      <w:szCs w:val="18"/>
    </w:rPr>
  </w:style>
  <w:style w:type="paragraph" w:styleId="af6">
    <w:name w:val="index heading"/>
    <w:basedOn w:val="a"/>
    <w:qFormat/>
    <w:rsid w:val="00AB445A"/>
    <w:pPr>
      <w:suppressLineNumbers/>
      <w:spacing w:line="276" w:lineRule="auto"/>
    </w:pPr>
    <w:rPr>
      <w:rFonts w:cs="Mangal"/>
      <w:i w:val="0"/>
      <w:iCs w:val="0"/>
      <w:sz w:val="22"/>
      <w:szCs w:val="22"/>
    </w:rPr>
  </w:style>
  <w:style w:type="paragraph" w:styleId="af7">
    <w:name w:val="Title"/>
    <w:basedOn w:val="a"/>
    <w:next w:val="a"/>
    <w:uiPriority w:val="10"/>
    <w:qFormat/>
    <w:rsid w:val="00806BC3"/>
    <w:pPr>
      <w:pBdr>
        <w:top w:val="single" w:sz="48" w:space="0" w:color="C0504D"/>
        <w:bottom w:val="single" w:sz="48" w:space="0" w:color="C0504D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paragraph" w:styleId="af8">
    <w:name w:val="Subtitle"/>
    <w:basedOn w:val="a"/>
    <w:next w:val="a"/>
    <w:uiPriority w:val="11"/>
    <w:qFormat/>
    <w:rsid w:val="00806BC3"/>
    <w:pPr>
      <w:pBdr>
        <w:bottom w:val="dotted" w:sz="8" w:space="10" w:color="C0504D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paragraph" w:styleId="af9">
    <w:name w:val="No Spacing"/>
    <w:basedOn w:val="a"/>
    <w:uiPriority w:val="1"/>
    <w:qFormat/>
    <w:rsid w:val="00806BC3"/>
    <w:pPr>
      <w:spacing w:after="0" w:line="240" w:lineRule="auto"/>
    </w:pPr>
  </w:style>
  <w:style w:type="paragraph" w:styleId="afa">
    <w:name w:val="List Paragraph"/>
    <w:basedOn w:val="a"/>
    <w:uiPriority w:val="34"/>
    <w:qFormat/>
    <w:rsid w:val="00806BC3"/>
    <w:pPr>
      <w:ind w:left="720"/>
      <w:contextualSpacing/>
    </w:pPr>
  </w:style>
  <w:style w:type="paragraph" w:styleId="22">
    <w:name w:val="Quote"/>
    <w:basedOn w:val="a"/>
    <w:next w:val="a"/>
    <w:link w:val="21"/>
    <w:uiPriority w:val="29"/>
    <w:qFormat/>
    <w:rsid w:val="00806BC3"/>
    <w:rPr>
      <w:i w:val="0"/>
      <w:iCs w:val="0"/>
      <w:color w:val="943634" w:themeColor="accent2" w:themeShade="BF"/>
    </w:rPr>
  </w:style>
  <w:style w:type="paragraph" w:styleId="afb">
    <w:name w:val="Intense Quote"/>
    <w:basedOn w:val="a"/>
    <w:next w:val="a"/>
    <w:uiPriority w:val="30"/>
    <w:qFormat/>
    <w:rsid w:val="00806BC3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paragraph" w:styleId="afc">
    <w:name w:val="TOC Heading"/>
    <w:basedOn w:val="1"/>
    <w:next w:val="a"/>
    <w:uiPriority w:val="39"/>
    <w:semiHidden/>
    <w:unhideWhenUsed/>
    <w:qFormat/>
    <w:rsid w:val="00806BC3"/>
    <w:pPr>
      <w:shd w:val="clear" w:color="auto" w:fill="F2DBDB"/>
    </w:pPr>
    <w:rPr>
      <w:lang w:bidi="en-US"/>
    </w:rPr>
  </w:style>
  <w:style w:type="paragraph" w:styleId="12">
    <w:name w:val="index 1"/>
    <w:basedOn w:val="a"/>
    <w:next w:val="a"/>
    <w:autoRedefine/>
    <w:uiPriority w:val="99"/>
    <w:semiHidden/>
    <w:unhideWhenUsed/>
    <w:qFormat/>
    <w:rsid w:val="00AB445A"/>
    <w:pPr>
      <w:spacing w:after="0" w:line="240" w:lineRule="auto"/>
      <w:ind w:left="200" w:hanging="200"/>
    </w:pPr>
  </w:style>
  <w:style w:type="paragraph" w:customStyle="1" w:styleId="ConsPlusNormal">
    <w:name w:val="ConsPlusNormal"/>
    <w:qFormat/>
    <w:rsid w:val="00AB445A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AB445A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Title">
    <w:name w:val="ConsPlusTitle"/>
    <w:qFormat/>
    <w:rsid w:val="00AB445A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qFormat/>
    <w:rsid w:val="00AB445A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AB445A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AB445A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JurTerm">
    <w:name w:val="ConsPlusJurTerm"/>
    <w:qFormat/>
    <w:rsid w:val="00AB445A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qFormat/>
    <w:rsid w:val="00AB445A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styleId="afd">
    <w:name w:val="Balloon Text"/>
    <w:basedOn w:val="a"/>
    <w:link w:val="23"/>
    <w:uiPriority w:val="99"/>
    <w:semiHidden/>
    <w:unhideWhenUsed/>
    <w:qFormat/>
    <w:rsid w:val="00AB445A"/>
    <w:pPr>
      <w:spacing w:after="0" w:line="240" w:lineRule="auto"/>
    </w:pPr>
    <w:rPr>
      <w:rFonts w:ascii="Segoe UI" w:hAnsi="Segoe UI" w:cs="Segoe UI"/>
      <w:i w:val="0"/>
      <w:iCs w:val="0"/>
      <w:sz w:val="18"/>
      <w:szCs w:val="18"/>
    </w:rPr>
  </w:style>
  <w:style w:type="paragraph" w:customStyle="1" w:styleId="afe">
    <w:name w:val="Содержимое таблицы"/>
    <w:basedOn w:val="a"/>
    <w:qFormat/>
    <w:rsid w:val="00AB445A"/>
    <w:pPr>
      <w:suppressLineNumbers/>
      <w:spacing w:line="276" w:lineRule="auto"/>
    </w:pPr>
    <w:rPr>
      <w:i w:val="0"/>
      <w:iCs w:val="0"/>
      <w:sz w:val="22"/>
      <w:szCs w:val="22"/>
    </w:rPr>
  </w:style>
  <w:style w:type="paragraph" w:customStyle="1" w:styleId="aff">
    <w:name w:val="Заголовок таблицы"/>
    <w:basedOn w:val="afe"/>
    <w:qFormat/>
    <w:rsid w:val="00AB445A"/>
    <w:pPr>
      <w:jc w:val="center"/>
    </w:pPr>
    <w:rPr>
      <w:b/>
      <w:bCs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iPriority w:val="99"/>
    <w:unhideWhenUsed/>
    <w:rsid w:val="00AB445A"/>
    <w:pPr>
      <w:tabs>
        <w:tab w:val="center" w:pos="4677"/>
        <w:tab w:val="right" w:pos="9355"/>
      </w:tabs>
      <w:spacing w:after="0" w:line="240" w:lineRule="auto"/>
    </w:pPr>
    <w:rPr>
      <w:i w:val="0"/>
      <w:iCs w:val="0"/>
      <w:sz w:val="22"/>
      <w:szCs w:val="22"/>
    </w:rPr>
  </w:style>
  <w:style w:type="paragraph" w:styleId="aff2">
    <w:name w:val="footer"/>
    <w:basedOn w:val="a"/>
    <w:uiPriority w:val="99"/>
    <w:unhideWhenUsed/>
    <w:rsid w:val="00AB445A"/>
    <w:pPr>
      <w:tabs>
        <w:tab w:val="center" w:pos="4677"/>
        <w:tab w:val="right" w:pos="9355"/>
      </w:tabs>
      <w:spacing w:after="0" w:line="240" w:lineRule="auto"/>
    </w:pPr>
    <w:rPr>
      <w:i w:val="0"/>
      <w:iCs w:val="0"/>
      <w:sz w:val="22"/>
      <w:szCs w:val="22"/>
    </w:rPr>
  </w:style>
  <w:style w:type="numbering" w:customStyle="1" w:styleId="23">
    <w:name w:val="Текст выноски Знак2"/>
    <w:link w:val="afd"/>
    <w:uiPriority w:val="99"/>
    <w:semiHidden/>
    <w:unhideWhenUsed/>
    <w:qFormat/>
    <w:rsid w:val="00AB445A"/>
  </w:style>
  <w:style w:type="table" w:styleId="aff3">
    <w:name w:val="Table Grid"/>
    <w:basedOn w:val="a1"/>
    <w:uiPriority w:val="59"/>
    <w:rsid w:val="00AB44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C3"/>
    <w:pPr>
      <w:spacing w:after="200" w:line="288" w:lineRule="auto"/>
    </w:pPr>
    <w:rPr>
      <w:i/>
      <w:iCs/>
      <w:szCs w:val="20"/>
    </w:rPr>
  </w:style>
  <w:style w:type="paragraph" w:styleId="1">
    <w:name w:val="heading 1"/>
    <w:basedOn w:val="a"/>
    <w:next w:val="a"/>
    <w:link w:val="10"/>
    <w:uiPriority w:val="9"/>
    <w:qFormat/>
    <w:rsid w:val="00806BC3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 w:themeFill="accent2" w:themeFillTint="33"/>
      <w:spacing w:before="480" w:after="100" w:line="268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rsid w:val="00806BC3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8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BC3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BC3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BC3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BC3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BC3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BC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BC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06BC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/>
    </w:rPr>
  </w:style>
  <w:style w:type="character" w:customStyle="1" w:styleId="20">
    <w:name w:val="Заголовок 2 Знак"/>
    <w:basedOn w:val="a0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806BC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806BC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customStyle="1" w:styleId="a3">
    <w:name w:val="Название Знак"/>
    <w:basedOn w:val="a0"/>
    <w:uiPriority w:val="10"/>
    <w:qFormat/>
    <w:rsid w:val="00806BC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/>
    </w:rPr>
  </w:style>
  <w:style w:type="character" w:customStyle="1" w:styleId="a4">
    <w:name w:val="Подзаголовок Знак"/>
    <w:basedOn w:val="a0"/>
    <w:uiPriority w:val="11"/>
    <w:qFormat/>
    <w:rsid w:val="00806BC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5">
    <w:name w:val="Strong"/>
    <w:uiPriority w:val="22"/>
    <w:qFormat/>
    <w:rsid w:val="00806BC3"/>
    <w:rPr>
      <w:b/>
      <w:bCs/>
      <w:spacing w:val="0"/>
    </w:rPr>
  </w:style>
  <w:style w:type="character" w:styleId="a6">
    <w:name w:val="Emphasis"/>
    <w:uiPriority w:val="2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/>
      <w:shd w:val="clear" w:color="auto" w:fill="F2DBDB"/>
    </w:rPr>
  </w:style>
  <w:style w:type="character" w:customStyle="1" w:styleId="a7">
    <w:name w:val="Без интервала Знак"/>
    <w:basedOn w:val="a0"/>
    <w:uiPriority w:val="1"/>
    <w:qFormat/>
    <w:rsid w:val="00806BC3"/>
    <w:rPr>
      <w:i/>
      <w:iCs/>
      <w:sz w:val="20"/>
      <w:szCs w:val="20"/>
    </w:rPr>
  </w:style>
  <w:style w:type="character" w:customStyle="1" w:styleId="21">
    <w:name w:val="Цитата 2 Знак"/>
    <w:basedOn w:val="a0"/>
    <w:link w:val="22"/>
    <w:uiPriority w:val="29"/>
    <w:qFormat/>
    <w:rsid w:val="00806BC3"/>
    <w:rPr>
      <w:color w:val="943634" w:themeColor="accent2" w:themeShade="BF"/>
      <w:sz w:val="20"/>
      <w:szCs w:val="20"/>
    </w:rPr>
  </w:style>
  <w:style w:type="character" w:customStyle="1" w:styleId="a8">
    <w:name w:val="Выделенная цитата Знак"/>
    <w:basedOn w:val="a0"/>
    <w:uiPriority w:val="30"/>
    <w:qFormat/>
    <w:rsid w:val="00806BC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9">
    <w:name w:val="Subtle Emphasis"/>
    <w:uiPriority w:val="19"/>
    <w:qFormat/>
    <w:rsid w:val="00806BC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a">
    <w:name w:val="Intense Emphasis"/>
    <w:uiPriority w:val="21"/>
    <w:qFormat/>
    <w:rsid w:val="00806BC3"/>
    <w:rPr>
      <w:rFonts w:asciiTheme="majorHAnsi" w:eastAsiaTheme="majorEastAsia" w:hAnsiTheme="majorHAnsi" w:cstheme="majorBidi"/>
      <w:b/>
      <w:bCs/>
      <w:i/>
      <w:iCs/>
      <w:strike w:val="0"/>
      <w:dstrike w:val="0"/>
      <w:color w:val="FFFFFF" w:themeColor="background1"/>
      <w:position w:val="0"/>
      <w:sz w:val="20"/>
      <w:bdr w:val="single" w:sz="18" w:space="0" w:color="C0504D"/>
      <w:shd w:val="clear" w:color="auto" w:fill="C0504D"/>
      <w:vertAlign w:val="baseline"/>
    </w:rPr>
  </w:style>
  <w:style w:type="character" w:styleId="ab">
    <w:name w:val="Subtle Reference"/>
    <w:uiPriority w:val="31"/>
    <w:qFormat/>
    <w:rsid w:val="00806BC3"/>
    <w:rPr>
      <w:i/>
      <w:iCs/>
      <w:smallCaps/>
      <w:color w:val="C0504D" w:themeColor="accent2"/>
      <w:u w:val="none" w:color="C0504D"/>
    </w:rPr>
  </w:style>
  <w:style w:type="character" w:styleId="ac">
    <w:name w:val="Intense Reference"/>
    <w:uiPriority w:val="32"/>
    <w:qFormat/>
    <w:rsid w:val="00806BC3"/>
    <w:rPr>
      <w:b/>
      <w:bCs/>
      <w:i/>
      <w:iCs/>
      <w:smallCaps/>
      <w:color w:val="C0504D" w:themeColor="accent2"/>
      <w:u w:val="none" w:color="C0504D"/>
    </w:rPr>
  </w:style>
  <w:style w:type="character" w:styleId="ad">
    <w:name w:val="Book Title"/>
    <w:uiPriority w:val="33"/>
    <w:qFormat/>
    <w:rsid w:val="00806BC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character" w:customStyle="1" w:styleId="ae">
    <w:name w:val="Текст выноски Знак"/>
    <w:basedOn w:val="a0"/>
    <w:uiPriority w:val="99"/>
    <w:semiHidden/>
    <w:qFormat/>
    <w:rsid w:val="00AB445A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rsid w:val="00AB445A"/>
    <w:rPr>
      <w:color w:val="000080"/>
      <w:u w:val="single"/>
    </w:rPr>
  </w:style>
  <w:style w:type="character" w:customStyle="1" w:styleId="af">
    <w:name w:val="Основной текст Знак"/>
    <w:basedOn w:val="a0"/>
    <w:qFormat/>
    <w:rsid w:val="00AB445A"/>
  </w:style>
  <w:style w:type="character" w:customStyle="1" w:styleId="11">
    <w:name w:val="Текст выноски Знак1"/>
    <w:basedOn w:val="a0"/>
    <w:uiPriority w:val="99"/>
    <w:semiHidden/>
    <w:qFormat/>
    <w:rsid w:val="00AB445A"/>
    <w:rPr>
      <w:rFonts w:ascii="Segoe UI" w:hAnsi="Segoe UI" w:cs="Segoe UI"/>
      <w:sz w:val="18"/>
      <w:szCs w:val="18"/>
    </w:rPr>
  </w:style>
  <w:style w:type="character" w:customStyle="1" w:styleId="af0">
    <w:name w:val="Верхний колонтитул Знак"/>
    <w:basedOn w:val="a0"/>
    <w:uiPriority w:val="99"/>
    <w:qFormat/>
    <w:rsid w:val="00AB445A"/>
  </w:style>
  <w:style w:type="character" w:customStyle="1" w:styleId="af1">
    <w:name w:val="Нижний колонтитул Знак"/>
    <w:basedOn w:val="a0"/>
    <w:uiPriority w:val="99"/>
    <w:qFormat/>
    <w:rsid w:val="00AB445A"/>
  </w:style>
  <w:style w:type="paragraph" w:customStyle="1" w:styleId="af2">
    <w:name w:val="Заголовок"/>
    <w:basedOn w:val="a"/>
    <w:next w:val="af3"/>
    <w:qFormat/>
    <w:rsid w:val="00AB445A"/>
    <w:pPr>
      <w:keepNext/>
      <w:spacing w:before="240" w:after="120" w:line="276" w:lineRule="auto"/>
    </w:pPr>
    <w:rPr>
      <w:rFonts w:ascii="Liberation Sans" w:eastAsia="Microsoft YaHei" w:hAnsi="Liberation Sans" w:cs="Mangal"/>
      <w:i w:val="0"/>
      <w:iCs w:val="0"/>
      <w:sz w:val="28"/>
      <w:szCs w:val="28"/>
    </w:rPr>
  </w:style>
  <w:style w:type="paragraph" w:styleId="af3">
    <w:name w:val="Body Text"/>
    <w:basedOn w:val="a"/>
    <w:rsid w:val="00AB445A"/>
    <w:pPr>
      <w:spacing w:after="140" w:line="276" w:lineRule="auto"/>
    </w:pPr>
    <w:rPr>
      <w:i w:val="0"/>
      <w:iCs w:val="0"/>
      <w:sz w:val="22"/>
      <w:szCs w:val="22"/>
    </w:rPr>
  </w:style>
  <w:style w:type="paragraph" w:styleId="af4">
    <w:name w:val="List"/>
    <w:basedOn w:val="af3"/>
    <w:rsid w:val="00AB445A"/>
    <w:rPr>
      <w:rFonts w:cs="Mangal"/>
    </w:rPr>
  </w:style>
  <w:style w:type="paragraph" w:styleId="af5">
    <w:name w:val="caption"/>
    <w:basedOn w:val="a"/>
    <w:next w:val="a"/>
    <w:unhideWhenUsed/>
    <w:qFormat/>
    <w:rsid w:val="00806BC3"/>
    <w:rPr>
      <w:b/>
      <w:bCs/>
      <w:color w:val="943634" w:themeColor="accent2" w:themeShade="BF"/>
      <w:sz w:val="18"/>
      <w:szCs w:val="18"/>
    </w:rPr>
  </w:style>
  <w:style w:type="paragraph" w:styleId="af6">
    <w:name w:val="index heading"/>
    <w:basedOn w:val="a"/>
    <w:qFormat/>
    <w:rsid w:val="00AB445A"/>
    <w:pPr>
      <w:suppressLineNumbers/>
      <w:spacing w:line="276" w:lineRule="auto"/>
    </w:pPr>
    <w:rPr>
      <w:rFonts w:cs="Mangal"/>
      <w:i w:val="0"/>
      <w:iCs w:val="0"/>
      <w:sz w:val="22"/>
      <w:szCs w:val="22"/>
    </w:rPr>
  </w:style>
  <w:style w:type="paragraph" w:styleId="af7">
    <w:name w:val="Title"/>
    <w:basedOn w:val="a"/>
    <w:next w:val="a"/>
    <w:uiPriority w:val="10"/>
    <w:qFormat/>
    <w:rsid w:val="00806BC3"/>
    <w:pPr>
      <w:pBdr>
        <w:top w:val="single" w:sz="48" w:space="0" w:color="C0504D"/>
        <w:bottom w:val="single" w:sz="48" w:space="0" w:color="C0504D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paragraph" w:styleId="af8">
    <w:name w:val="Subtitle"/>
    <w:basedOn w:val="a"/>
    <w:next w:val="a"/>
    <w:uiPriority w:val="11"/>
    <w:qFormat/>
    <w:rsid w:val="00806BC3"/>
    <w:pPr>
      <w:pBdr>
        <w:bottom w:val="dotted" w:sz="8" w:space="10" w:color="C0504D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paragraph" w:styleId="af9">
    <w:name w:val="No Spacing"/>
    <w:basedOn w:val="a"/>
    <w:uiPriority w:val="1"/>
    <w:qFormat/>
    <w:rsid w:val="00806BC3"/>
    <w:pPr>
      <w:spacing w:after="0" w:line="240" w:lineRule="auto"/>
    </w:pPr>
  </w:style>
  <w:style w:type="paragraph" w:styleId="afa">
    <w:name w:val="List Paragraph"/>
    <w:basedOn w:val="a"/>
    <w:uiPriority w:val="34"/>
    <w:qFormat/>
    <w:rsid w:val="00806BC3"/>
    <w:pPr>
      <w:ind w:left="720"/>
      <w:contextualSpacing/>
    </w:pPr>
  </w:style>
  <w:style w:type="paragraph" w:styleId="22">
    <w:name w:val="Quote"/>
    <w:basedOn w:val="a"/>
    <w:next w:val="a"/>
    <w:link w:val="21"/>
    <w:uiPriority w:val="29"/>
    <w:qFormat/>
    <w:rsid w:val="00806BC3"/>
    <w:rPr>
      <w:i w:val="0"/>
      <w:iCs w:val="0"/>
      <w:color w:val="943634" w:themeColor="accent2" w:themeShade="BF"/>
    </w:rPr>
  </w:style>
  <w:style w:type="paragraph" w:styleId="afb">
    <w:name w:val="Intense Quote"/>
    <w:basedOn w:val="a"/>
    <w:next w:val="a"/>
    <w:uiPriority w:val="30"/>
    <w:qFormat/>
    <w:rsid w:val="00806BC3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paragraph" w:styleId="afc">
    <w:name w:val="TOC Heading"/>
    <w:basedOn w:val="1"/>
    <w:next w:val="a"/>
    <w:uiPriority w:val="39"/>
    <w:semiHidden/>
    <w:unhideWhenUsed/>
    <w:qFormat/>
    <w:rsid w:val="00806BC3"/>
    <w:pPr>
      <w:shd w:val="clear" w:color="auto" w:fill="F2DBDB"/>
    </w:pPr>
    <w:rPr>
      <w:lang w:bidi="en-US"/>
    </w:rPr>
  </w:style>
  <w:style w:type="paragraph" w:styleId="12">
    <w:name w:val="index 1"/>
    <w:basedOn w:val="a"/>
    <w:next w:val="a"/>
    <w:autoRedefine/>
    <w:uiPriority w:val="99"/>
    <w:semiHidden/>
    <w:unhideWhenUsed/>
    <w:qFormat/>
    <w:rsid w:val="00AB445A"/>
    <w:pPr>
      <w:spacing w:after="0" w:line="240" w:lineRule="auto"/>
      <w:ind w:left="200" w:hanging="200"/>
    </w:pPr>
  </w:style>
  <w:style w:type="paragraph" w:customStyle="1" w:styleId="ConsPlusNormal">
    <w:name w:val="ConsPlusNormal"/>
    <w:qFormat/>
    <w:rsid w:val="00AB445A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AB445A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Title">
    <w:name w:val="ConsPlusTitle"/>
    <w:qFormat/>
    <w:rsid w:val="00AB445A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qFormat/>
    <w:rsid w:val="00AB445A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AB445A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AB445A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JurTerm">
    <w:name w:val="ConsPlusJurTerm"/>
    <w:qFormat/>
    <w:rsid w:val="00AB445A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qFormat/>
    <w:rsid w:val="00AB445A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styleId="afd">
    <w:name w:val="Balloon Text"/>
    <w:basedOn w:val="a"/>
    <w:link w:val="23"/>
    <w:uiPriority w:val="99"/>
    <w:semiHidden/>
    <w:unhideWhenUsed/>
    <w:qFormat/>
    <w:rsid w:val="00AB445A"/>
    <w:pPr>
      <w:spacing w:after="0" w:line="240" w:lineRule="auto"/>
    </w:pPr>
    <w:rPr>
      <w:rFonts w:ascii="Segoe UI" w:hAnsi="Segoe UI" w:cs="Segoe UI"/>
      <w:i w:val="0"/>
      <w:iCs w:val="0"/>
      <w:sz w:val="18"/>
      <w:szCs w:val="18"/>
    </w:rPr>
  </w:style>
  <w:style w:type="paragraph" w:customStyle="1" w:styleId="afe">
    <w:name w:val="Содержимое таблицы"/>
    <w:basedOn w:val="a"/>
    <w:qFormat/>
    <w:rsid w:val="00AB445A"/>
    <w:pPr>
      <w:suppressLineNumbers/>
      <w:spacing w:line="276" w:lineRule="auto"/>
    </w:pPr>
    <w:rPr>
      <w:i w:val="0"/>
      <w:iCs w:val="0"/>
      <w:sz w:val="22"/>
      <w:szCs w:val="22"/>
    </w:rPr>
  </w:style>
  <w:style w:type="paragraph" w:customStyle="1" w:styleId="aff">
    <w:name w:val="Заголовок таблицы"/>
    <w:basedOn w:val="afe"/>
    <w:qFormat/>
    <w:rsid w:val="00AB445A"/>
    <w:pPr>
      <w:jc w:val="center"/>
    </w:pPr>
    <w:rPr>
      <w:b/>
      <w:bCs/>
    </w:rPr>
  </w:style>
  <w:style w:type="paragraph" w:customStyle="1" w:styleId="aff0">
    <w:name w:val="Верхний и нижний колонтитулы"/>
    <w:basedOn w:val="a"/>
    <w:qFormat/>
  </w:style>
  <w:style w:type="paragraph" w:styleId="aff1">
    <w:name w:val="header"/>
    <w:basedOn w:val="a"/>
    <w:uiPriority w:val="99"/>
    <w:unhideWhenUsed/>
    <w:rsid w:val="00AB445A"/>
    <w:pPr>
      <w:tabs>
        <w:tab w:val="center" w:pos="4677"/>
        <w:tab w:val="right" w:pos="9355"/>
      </w:tabs>
      <w:spacing w:after="0" w:line="240" w:lineRule="auto"/>
    </w:pPr>
    <w:rPr>
      <w:i w:val="0"/>
      <w:iCs w:val="0"/>
      <w:sz w:val="22"/>
      <w:szCs w:val="22"/>
    </w:rPr>
  </w:style>
  <w:style w:type="paragraph" w:styleId="aff2">
    <w:name w:val="footer"/>
    <w:basedOn w:val="a"/>
    <w:uiPriority w:val="99"/>
    <w:unhideWhenUsed/>
    <w:rsid w:val="00AB445A"/>
    <w:pPr>
      <w:tabs>
        <w:tab w:val="center" w:pos="4677"/>
        <w:tab w:val="right" w:pos="9355"/>
      </w:tabs>
      <w:spacing w:after="0" w:line="240" w:lineRule="auto"/>
    </w:pPr>
    <w:rPr>
      <w:i w:val="0"/>
      <w:iCs w:val="0"/>
      <w:sz w:val="22"/>
      <w:szCs w:val="22"/>
    </w:rPr>
  </w:style>
  <w:style w:type="numbering" w:customStyle="1" w:styleId="23">
    <w:name w:val="Текст выноски Знак2"/>
    <w:link w:val="afd"/>
    <w:uiPriority w:val="99"/>
    <w:semiHidden/>
    <w:unhideWhenUsed/>
    <w:qFormat/>
    <w:rsid w:val="00AB445A"/>
  </w:style>
  <w:style w:type="table" w:styleId="aff3">
    <w:name w:val="Table Grid"/>
    <w:basedOn w:val="a1"/>
    <w:uiPriority w:val="59"/>
    <w:rsid w:val="00AB44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Администратор2</dc:creator>
  <cp:lastModifiedBy>Татьяна</cp:lastModifiedBy>
  <cp:revision>3</cp:revision>
  <cp:lastPrinted>2020-11-13T05:59:00Z</cp:lastPrinted>
  <dcterms:created xsi:type="dcterms:W3CDTF">2020-11-13T06:00:00Z</dcterms:created>
  <dcterms:modified xsi:type="dcterms:W3CDTF">2020-11-13T06:33:00Z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